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C16F" w14:textId="77777777"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North Hampton Public Library - Board of Trustees </w:t>
      </w:r>
    </w:p>
    <w:p w14:paraId="140093C5" w14:textId="77777777" w:rsidR="00666DCD" w:rsidRPr="00690FC4" w:rsidRDefault="00666DCD" w:rsidP="00666DCD">
      <w:pPr>
        <w:spacing w:after="0"/>
        <w:jc w:val="center"/>
        <w:rPr>
          <w:rFonts w:ascii="Times New Roman" w:eastAsia="Times New Roman" w:hAnsi="Times New Roman" w:cs="Times New Roman"/>
          <w:b/>
          <w:kern w:val="0"/>
          <w14:ligatures w14:val="none"/>
        </w:rPr>
      </w:pPr>
    </w:p>
    <w:p w14:paraId="7531BB3D" w14:textId="1CFCCB86"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Public Meeting </w:t>
      </w:r>
      <w:r w:rsidR="00C01777">
        <w:rPr>
          <w:rFonts w:ascii="Times New Roman" w:eastAsia="Times New Roman" w:hAnsi="Times New Roman" w:cs="Times New Roman"/>
          <w:b/>
          <w:kern w:val="0"/>
          <w14:ligatures w14:val="none"/>
        </w:rPr>
        <w:t>Minutes</w:t>
      </w:r>
      <w:r w:rsidRPr="00690FC4">
        <w:rPr>
          <w:rFonts w:ascii="Times New Roman" w:eastAsia="Times New Roman" w:hAnsi="Times New Roman" w:cs="Times New Roman"/>
          <w:b/>
          <w:kern w:val="0"/>
          <w14:ligatures w14:val="none"/>
        </w:rPr>
        <w:br/>
        <w:t>North Hampton Town Hall</w:t>
      </w:r>
    </w:p>
    <w:p w14:paraId="0FE908BA" w14:textId="77777777" w:rsidR="00666DCD" w:rsidRPr="00690FC4" w:rsidRDefault="00666DCD" w:rsidP="00666DCD">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231 Atlantic Ave, North Hampton, NH 03862</w:t>
      </w:r>
    </w:p>
    <w:p w14:paraId="7F778D49" w14:textId="0E1246A2" w:rsidR="00666DCD" w:rsidRPr="00690FC4" w:rsidRDefault="00666DCD" w:rsidP="00C01777">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Wednesday, </w:t>
      </w:r>
      <w:r>
        <w:rPr>
          <w:rFonts w:ascii="Times New Roman" w:eastAsia="Times New Roman" w:hAnsi="Times New Roman" w:cs="Times New Roman"/>
          <w:b/>
          <w:kern w:val="0"/>
          <w14:ligatures w14:val="none"/>
        </w:rPr>
        <w:t>March 12</w:t>
      </w:r>
      <w:r w:rsidRPr="00690FC4">
        <w:rPr>
          <w:rFonts w:ascii="Times New Roman" w:eastAsia="Times New Roman" w:hAnsi="Times New Roman" w:cs="Times New Roman"/>
          <w:b/>
          <w:kern w:val="0"/>
          <w14:ligatures w14:val="none"/>
        </w:rPr>
        <w:t>, 2025</w:t>
      </w:r>
      <w:r w:rsidR="00C01777">
        <w:rPr>
          <w:rFonts w:ascii="Times New Roman" w:eastAsia="Times New Roman" w:hAnsi="Times New Roman" w:cs="Times New Roman"/>
          <w:b/>
          <w:kern w:val="0"/>
          <w14:ligatures w14:val="none"/>
        </w:rPr>
        <w:t xml:space="preserve">, </w:t>
      </w:r>
      <w:r w:rsidRPr="00690FC4">
        <w:rPr>
          <w:rFonts w:ascii="Times New Roman" w:eastAsia="Times New Roman" w:hAnsi="Times New Roman" w:cs="Times New Roman"/>
          <w:b/>
          <w:kern w:val="0"/>
          <w14:ligatures w14:val="none"/>
        </w:rPr>
        <w:t>6:30 PM</w:t>
      </w:r>
    </w:p>
    <w:p w14:paraId="28743184" w14:textId="77777777" w:rsidR="00666DCD" w:rsidRPr="00690FC4" w:rsidRDefault="00666DCD" w:rsidP="00666DCD">
      <w:pPr>
        <w:spacing w:after="0"/>
        <w:jc w:val="center"/>
        <w:rPr>
          <w:rFonts w:ascii="Times New Roman" w:eastAsia="Times New Roman" w:hAnsi="Times New Roman" w:cs="Times New Roman"/>
          <w:b/>
          <w:kern w:val="0"/>
          <w14:ligatures w14:val="none"/>
        </w:rPr>
      </w:pPr>
    </w:p>
    <w:p w14:paraId="647476E9" w14:textId="77777777" w:rsidR="00666DCD" w:rsidRPr="00690FC4" w:rsidRDefault="00666DCD" w:rsidP="00666DCD">
      <w:pPr>
        <w:spacing w:after="0"/>
        <w:rPr>
          <w:rFonts w:ascii="Times New Roman" w:eastAsia="Times New Roman" w:hAnsi="Times New Roman" w:cs="Times New Roman"/>
          <w:kern w:val="0"/>
          <w14:ligatures w14:val="none"/>
        </w:rPr>
      </w:pPr>
      <w:r w:rsidRPr="00690FC4">
        <w:rPr>
          <w:rFonts w:ascii="Times New Roman" w:eastAsia="Times New Roman" w:hAnsi="Times New Roman" w:cs="Times New Roman"/>
          <w:noProof/>
          <w:kern w:val="0"/>
          <w14:ligatures w14:val="none"/>
        </w:rPr>
        <mc:AlternateContent>
          <mc:Choice Requires="wps">
            <w:drawing>
              <wp:inline distT="0" distB="0" distL="0" distR="0" wp14:anchorId="51FB8351" wp14:editId="38E9A6D9">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a:noFill/>
                        <a:ln w="6350" cap="flat" cmpd="sng" algn="ctr">
                          <a:solidFill>
                            <a:srgbClr val="156082"/>
                          </a:solidFill>
                          <a:prstDash val="solid"/>
                          <a:miter lim="800000"/>
                        </a:ln>
                        <a:effectLst/>
                      </wps:spPr>
                      <wps:bodyPr/>
                    </wps:wsp>
                  </a:graphicData>
                </a:graphic>
              </wp:inline>
            </w:drawing>
          </mc:Choice>
          <mc:Fallback>
            <w:pict>
              <v:line w14:anchorId="14D8DB62"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" strokecolor="#156082" strokeweight=".5pt">
                <v:stroke joinstyle="miter"/>
                <w10:anchorlock/>
              </v:line>
            </w:pict>
          </mc:Fallback>
        </mc:AlternateContent>
      </w:r>
      <w:r w:rsidRPr="00690FC4">
        <w:rPr>
          <w:rFonts w:ascii="Times New Roman" w:eastAsia="Times New Roman" w:hAnsi="Times New Roman" w:cs="Times New Roman"/>
          <w:kern w:val="0"/>
          <w14:ligatures w14:val="none"/>
        </w:rPr>
        <w:t xml:space="preserve">                 </w:t>
      </w:r>
    </w:p>
    <w:p w14:paraId="6302BE48" w14:textId="77777777" w:rsidR="00666DCD" w:rsidRPr="00690FC4" w:rsidRDefault="00666DCD" w:rsidP="00666DCD">
      <w:pPr>
        <w:spacing w:after="0"/>
        <w:rPr>
          <w:rFonts w:ascii="Times New Roman" w:eastAsia="Times New Roman" w:hAnsi="Times New Roman" w:cs="Times New Roman"/>
          <w:kern w:val="0"/>
          <w14:ligatures w14:val="none"/>
        </w:rPr>
      </w:pPr>
    </w:p>
    <w:p w14:paraId="57F7833F" w14:textId="488A639E" w:rsidR="00666DCD" w:rsidRPr="00F008AA" w:rsidRDefault="00666DCD" w:rsidP="00666DCD">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bookmarkStart w:id="0" w:name="_heading=h.gjdgxs" w:colFirst="0" w:colLast="0"/>
      <w:bookmarkEnd w:id="0"/>
      <w:r w:rsidRPr="00F008AA">
        <w:rPr>
          <w:rFonts w:ascii="Times New Roman" w:eastAsia="Times New Roman" w:hAnsi="Times New Roman" w:cs="Times New Roman"/>
          <w:color w:val="000000"/>
          <w:kern w:val="0"/>
          <w14:ligatures w14:val="none"/>
        </w:rPr>
        <w:t>Call to Order by the Chair</w:t>
      </w:r>
      <w:r w:rsidR="00C01777" w:rsidRPr="00F008AA">
        <w:rPr>
          <w:rFonts w:ascii="Times New Roman" w:eastAsia="Times New Roman" w:hAnsi="Times New Roman" w:cs="Times New Roman"/>
          <w:color w:val="000000"/>
          <w:kern w:val="0"/>
          <w14:ligatures w14:val="none"/>
        </w:rPr>
        <w:t xml:space="preserve"> 6:45 pm </w:t>
      </w:r>
      <w:r w:rsidR="00F008AA" w:rsidRPr="00F008AA">
        <w:rPr>
          <w:rFonts w:ascii="Times New Roman" w:eastAsia="Times New Roman" w:hAnsi="Times New Roman" w:cs="Times New Roman"/>
          <w:color w:val="000000"/>
          <w:kern w:val="0"/>
          <w14:ligatures w14:val="none"/>
        </w:rPr>
        <w:t>Pledge of Allegiance immediately followed</w:t>
      </w:r>
      <w:r w:rsidR="00F008AA">
        <w:rPr>
          <w:rFonts w:ascii="Times New Roman" w:eastAsia="Times New Roman" w:hAnsi="Times New Roman" w:cs="Times New Roman"/>
          <w:color w:val="000000"/>
          <w:kern w:val="0"/>
          <w14:ligatures w14:val="none"/>
        </w:rPr>
        <w:t xml:space="preserve">. </w:t>
      </w:r>
      <w:r w:rsidR="00C01777" w:rsidRPr="00F008AA">
        <w:rPr>
          <w:rFonts w:ascii="Times New Roman" w:eastAsia="Times New Roman" w:hAnsi="Times New Roman" w:cs="Times New Roman"/>
          <w:color w:val="000000"/>
          <w:kern w:val="0"/>
          <w14:ligatures w14:val="none"/>
        </w:rPr>
        <w:br/>
      </w:r>
    </w:p>
    <w:p w14:paraId="4D72F7E7" w14:textId="77777777" w:rsidR="00666DCD" w:rsidRPr="00690FC4" w:rsidRDefault="00666DCD" w:rsidP="00666DCD">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 xml:space="preserve">Administrative </w:t>
      </w:r>
    </w:p>
    <w:p w14:paraId="4E9D47F6" w14:textId="1EA5FF83" w:rsidR="00666DCD" w:rsidRPr="00690FC4" w:rsidRDefault="00666DCD" w:rsidP="00666DCD">
      <w:pPr>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t xml:space="preserve">Approval of </w:t>
      </w:r>
      <w:r>
        <w:rPr>
          <w:rFonts w:ascii="Times New Roman" w:eastAsia="Times New Roman" w:hAnsi="Times New Roman" w:cs="Times New Roman"/>
          <w:color w:val="000000"/>
          <w:kern w:val="0"/>
          <w14:ligatures w14:val="none"/>
        </w:rPr>
        <w:t xml:space="preserve">February </w:t>
      </w:r>
      <w:r w:rsidR="00C01777">
        <w:rPr>
          <w:rFonts w:ascii="Times New Roman" w:eastAsia="Times New Roman" w:hAnsi="Times New Roman" w:cs="Times New Roman"/>
          <w:color w:val="000000"/>
          <w:kern w:val="0"/>
          <w14:ligatures w14:val="none"/>
        </w:rPr>
        <w:t>M</w:t>
      </w:r>
      <w:r w:rsidRPr="00690FC4">
        <w:rPr>
          <w:rFonts w:ascii="Times New Roman" w:eastAsia="Times New Roman" w:hAnsi="Times New Roman" w:cs="Times New Roman"/>
          <w:color w:val="000000"/>
          <w:kern w:val="0"/>
          <w14:ligatures w14:val="none"/>
        </w:rPr>
        <w:t xml:space="preserve">eeting </w:t>
      </w:r>
      <w:r w:rsidR="00C01777">
        <w:rPr>
          <w:rFonts w:ascii="Times New Roman" w:eastAsia="Times New Roman" w:hAnsi="Times New Roman" w:cs="Times New Roman"/>
          <w:color w:val="000000"/>
          <w:kern w:val="0"/>
          <w14:ligatures w14:val="none"/>
        </w:rPr>
        <w:t>M</w:t>
      </w:r>
      <w:r w:rsidRPr="00690FC4">
        <w:rPr>
          <w:rFonts w:ascii="Times New Roman" w:eastAsia="Times New Roman" w:hAnsi="Times New Roman" w:cs="Times New Roman"/>
          <w:color w:val="000000"/>
          <w:kern w:val="0"/>
          <w14:ligatures w14:val="none"/>
        </w:rPr>
        <w:t>inutes</w:t>
      </w:r>
      <w:r w:rsidR="00C01777">
        <w:rPr>
          <w:rFonts w:ascii="Times New Roman" w:eastAsia="Times New Roman" w:hAnsi="Times New Roman" w:cs="Times New Roman"/>
          <w:color w:val="000000"/>
          <w:kern w:val="0"/>
          <w14:ligatures w14:val="none"/>
        </w:rPr>
        <w:br/>
        <w:t xml:space="preserve">Motion made to approve the February Meeting Minutes by S. Leonardi, seconded by J. Brandt. </w:t>
      </w:r>
    </w:p>
    <w:p w14:paraId="02DE898E" w14:textId="77777777" w:rsidR="00666DCD" w:rsidRDefault="00666DCD" w:rsidP="00666DCD">
      <w:pPr>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t>Library reports</w:t>
      </w:r>
    </w:p>
    <w:p w14:paraId="5D1560BD" w14:textId="77777777" w:rsidR="00C01777" w:rsidRPr="005C634D" w:rsidRDefault="00C01777" w:rsidP="00C01777">
      <w:pPr>
        <w:spacing w:before="240" w:after="240" w:line="240" w:lineRule="auto"/>
        <w:ind w:left="720"/>
        <w:rPr>
          <w:rFonts w:ascii="Times New Roman" w:hAnsi="Times New Roman" w:cs="Times New Roman"/>
        </w:rPr>
      </w:pPr>
      <w:r>
        <w:rPr>
          <w:rFonts w:ascii="Times New Roman" w:eastAsia="Times New Roman" w:hAnsi="Times New Roman" w:cs="Times New Roman"/>
          <w:color w:val="000000"/>
          <w:kern w:val="0"/>
          <w14:ligatures w14:val="none"/>
        </w:rPr>
        <w:t xml:space="preserve">       </w:t>
      </w:r>
      <w:r w:rsidRPr="005C634D">
        <w:rPr>
          <w:rFonts w:ascii="Times New Roman" w:hAnsi="Times New Roman" w:cs="Times New Roman"/>
          <w:b/>
        </w:rPr>
        <w:t>Facilities</w:t>
      </w:r>
    </w:p>
    <w:p w14:paraId="182D11F9" w14:textId="77777777" w:rsidR="00C01777" w:rsidRPr="005C634D" w:rsidRDefault="00C01777" w:rsidP="00C01777">
      <w:pPr>
        <w:numPr>
          <w:ilvl w:val="0"/>
          <w:numId w:val="3"/>
        </w:numPr>
        <w:spacing w:before="240" w:after="240" w:line="240" w:lineRule="auto"/>
        <w:ind w:left="1800"/>
        <w:rPr>
          <w:rFonts w:ascii="Times New Roman" w:hAnsi="Times New Roman" w:cs="Times New Roman"/>
        </w:rPr>
      </w:pPr>
      <w:r w:rsidRPr="005C634D">
        <w:rPr>
          <w:rFonts w:ascii="Times New Roman" w:hAnsi="Times New Roman" w:cs="Times New Roman"/>
        </w:rPr>
        <w:t xml:space="preserve">Rob Southworth dropped off signs he had made to go with the map donated and the LBH piece he framed and donated </w:t>
      </w:r>
    </w:p>
    <w:p w14:paraId="141732BC"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Operations</w:t>
      </w:r>
    </w:p>
    <w:p w14:paraId="59020F64" w14:textId="77777777" w:rsidR="00C01777" w:rsidRPr="005C634D" w:rsidRDefault="00C01777" w:rsidP="00C01777">
      <w:pPr>
        <w:numPr>
          <w:ilvl w:val="0"/>
          <w:numId w:val="4"/>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Most circulated books in February were The Women by Kristin Hannah, The Oligarch’s Daughter by Joseph Finder and The Frozen River by Ariel Lawhon. </w:t>
      </w:r>
    </w:p>
    <w:p w14:paraId="3F1558E7"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The library had 1,963 visitors in February with 106 public computer users</w:t>
      </w:r>
    </w:p>
    <w:p w14:paraId="31006D23"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14 new patrons signed up for library cards in February.</w:t>
      </w:r>
    </w:p>
    <w:p w14:paraId="78679BAC"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 xml:space="preserve">Meeting room use in February 24 reservations, 41 library programs, 78 drop-in </w:t>
      </w:r>
      <w:proofErr w:type="gramStart"/>
      <w:r w:rsidRPr="005C634D">
        <w:rPr>
          <w:rFonts w:ascii="Times New Roman" w:hAnsi="Times New Roman" w:cs="Times New Roman"/>
        </w:rPr>
        <w:t>use</w:t>
      </w:r>
      <w:proofErr w:type="gramEnd"/>
      <w:r w:rsidRPr="005C634D">
        <w:rPr>
          <w:rFonts w:ascii="Times New Roman" w:hAnsi="Times New Roman" w:cs="Times New Roman"/>
        </w:rPr>
        <w:t xml:space="preserve"> of rooms. </w:t>
      </w:r>
    </w:p>
    <w:p w14:paraId="39CC0C06"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Total circulation for February 2,236</w:t>
      </w:r>
    </w:p>
    <w:p w14:paraId="63F60371" w14:textId="77777777" w:rsidR="00C01777" w:rsidRPr="00862AD2" w:rsidRDefault="00C01777" w:rsidP="00C01777">
      <w:pPr>
        <w:numPr>
          <w:ilvl w:val="0"/>
          <w:numId w:val="4"/>
        </w:numPr>
        <w:spacing w:after="0" w:line="240" w:lineRule="auto"/>
        <w:ind w:left="1800"/>
        <w:rPr>
          <w:rFonts w:ascii="Times New Roman" w:hAnsi="Times New Roman" w:cs="Times New Roman"/>
          <w:strike/>
        </w:rPr>
      </w:pPr>
      <w:r w:rsidRPr="00862AD2">
        <w:rPr>
          <w:rFonts w:ascii="Times New Roman" w:hAnsi="Times New Roman" w:cs="Times New Roman"/>
          <w:strike/>
        </w:rPr>
        <w:t>In April, the Recreation department will be holding their monthly Thursday luncheons at the library as well as their coffee with Seniors at the library</w:t>
      </w:r>
    </w:p>
    <w:p w14:paraId="6FEEE7E8" w14:textId="77777777" w:rsidR="00C01777" w:rsidRPr="005C634D" w:rsidRDefault="00C01777" w:rsidP="00C01777">
      <w:pPr>
        <w:numPr>
          <w:ilvl w:val="0"/>
          <w:numId w:val="4"/>
        </w:numPr>
        <w:spacing w:after="0" w:line="240" w:lineRule="auto"/>
        <w:ind w:left="1800"/>
        <w:rPr>
          <w:rFonts w:ascii="Times New Roman" w:hAnsi="Times New Roman" w:cs="Times New Roman"/>
        </w:rPr>
      </w:pPr>
      <w:r w:rsidRPr="005C634D">
        <w:rPr>
          <w:rFonts w:ascii="Times New Roman" w:hAnsi="Times New Roman" w:cs="Times New Roman"/>
        </w:rPr>
        <w:t>The library will be hosting the Family Place Libraries for our site visit in April as well as a New England Networking event for Family Place Libraries on April 2</w:t>
      </w:r>
    </w:p>
    <w:p w14:paraId="3B4391AA"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Financial</w:t>
      </w:r>
    </w:p>
    <w:p w14:paraId="2A37ED44" w14:textId="77777777" w:rsidR="00C01777" w:rsidRPr="005C634D" w:rsidRDefault="00C01777" w:rsidP="00C01777">
      <w:pPr>
        <w:numPr>
          <w:ilvl w:val="0"/>
          <w:numId w:val="5"/>
        </w:numPr>
        <w:spacing w:before="240" w:after="0" w:line="240" w:lineRule="auto"/>
        <w:ind w:left="1800"/>
        <w:rPr>
          <w:rFonts w:ascii="Times New Roman" w:hAnsi="Times New Roman" w:cs="Times New Roman"/>
        </w:rPr>
      </w:pPr>
      <w:proofErr w:type="spellStart"/>
      <w:r w:rsidRPr="005C634D">
        <w:rPr>
          <w:rFonts w:ascii="Times New Roman" w:hAnsi="Times New Roman" w:cs="Times New Roman"/>
        </w:rPr>
        <w:t>TDBank</w:t>
      </w:r>
      <w:proofErr w:type="spellEnd"/>
      <w:r w:rsidRPr="005C634D">
        <w:rPr>
          <w:rFonts w:ascii="Times New Roman" w:hAnsi="Times New Roman" w:cs="Times New Roman"/>
        </w:rPr>
        <w:t xml:space="preserve"> Operating account ending balance $ 63,241.63</w:t>
      </w:r>
    </w:p>
    <w:p w14:paraId="3E96209F" w14:textId="77777777" w:rsidR="00C01777" w:rsidRPr="005C634D" w:rsidRDefault="00C01777" w:rsidP="00C01777">
      <w:pPr>
        <w:numPr>
          <w:ilvl w:val="0"/>
          <w:numId w:val="5"/>
        </w:numPr>
        <w:spacing w:after="0" w:line="240" w:lineRule="auto"/>
        <w:ind w:left="1800"/>
        <w:rPr>
          <w:rFonts w:ascii="Times New Roman" w:hAnsi="Times New Roman" w:cs="Times New Roman"/>
        </w:rPr>
      </w:pPr>
      <w:proofErr w:type="spellStart"/>
      <w:r w:rsidRPr="005C634D">
        <w:rPr>
          <w:rFonts w:ascii="Times New Roman" w:hAnsi="Times New Roman" w:cs="Times New Roman"/>
        </w:rPr>
        <w:t>TDBank</w:t>
      </w:r>
      <w:proofErr w:type="spellEnd"/>
      <w:r w:rsidRPr="005C634D">
        <w:rPr>
          <w:rFonts w:ascii="Times New Roman" w:hAnsi="Times New Roman" w:cs="Times New Roman"/>
        </w:rPr>
        <w:t xml:space="preserve"> </w:t>
      </w:r>
      <w:proofErr w:type="gramStart"/>
      <w:r w:rsidRPr="005C634D">
        <w:rPr>
          <w:rFonts w:ascii="Times New Roman" w:hAnsi="Times New Roman" w:cs="Times New Roman"/>
        </w:rPr>
        <w:t>Non-appropriated</w:t>
      </w:r>
      <w:proofErr w:type="gramEnd"/>
      <w:r w:rsidRPr="005C634D">
        <w:rPr>
          <w:rFonts w:ascii="Times New Roman" w:hAnsi="Times New Roman" w:cs="Times New Roman"/>
        </w:rPr>
        <w:t xml:space="preserve"> account ending balance $ 57,950.19</w:t>
      </w:r>
    </w:p>
    <w:p w14:paraId="206E4237" w14:textId="77777777" w:rsidR="00C01777" w:rsidRPr="005C634D" w:rsidRDefault="00C01777" w:rsidP="00C01777">
      <w:pPr>
        <w:numPr>
          <w:ilvl w:val="0"/>
          <w:numId w:val="5"/>
        </w:numPr>
        <w:spacing w:after="0" w:line="240" w:lineRule="auto"/>
        <w:ind w:left="1800"/>
        <w:rPr>
          <w:rFonts w:ascii="Times New Roman" w:hAnsi="Times New Roman" w:cs="Times New Roman"/>
        </w:rPr>
      </w:pPr>
      <w:r w:rsidRPr="005C634D">
        <w:rPr>
          <w:rFonts w:ascii="Times New Roman" w:hAnsi="Times New Roman" w:cs="Times New Roman"/>
        </w:rPr>
        <w:t>M&amp;T Bank account 8667 ending balance $ 14,170.58</w:t>
      </w:r>
    </w:p>
    <w:p w14:paraId="40EEF246" w14:textId="77777777" w:rsidR="00C01777" w:rsidRPr="005C634D" w:rsidRDefault="00C01777" w:rsidP="00C01777">
      <w:pPr>
        <w:numPr>
          <w:ilvl w:val="0"/>
          <w:numId w:val="5"/>
        </w:numPr>
        <w:spacing w:after="0" w:line="240" w:lineRule="auto"/>
        <w:ind w:left="1800"/>
        <w:rPr>
          <w:rFonts w:ascii="Times New Roman" w:hAnsi="Times New Roman" w:cs="Times New Roman"/>
        </w:rPr>
      </w:pPr>
      <w:r w:rsidRPr="005C634D">
        <w:rPr>
          <w:rFonts w:ascii="Times New Roman" w:hAnsi="Times New Roman" w:cs="Times New Roman"/>
        </w:rPr>
        <w:t>M&amp;T Bank account 0790 ending balance $ 52,600.42</w:t>
      </w:r>
    </w:p>
    <w:p w14:paraId="5D9370C9" w14:textId="739B637B" w:rsidR="00C01777" w:rsidRPr="00F008AA" w:rsidRDefault="00C01777" w:rsidP="00315AE0">
      <w:pPr>
        <w:numPr>
          <w:ilvl w:val="1"/>
          <w:numId w:val="9"/>
        </w:numPr>
        <w:spacing w:after="240" w:line="240" w:lineRule="auto"/>
        <w:rPr>
          <w:rFonts w:ascii="Times New Roman" w:hAnsi="Times New Roman" w:cs="Times New Roman"/>
        </w:rPr>
      </w:pPr>
      <w:r w:rsidRPr="005C634D">
        <w:rPr>
          <w:rFonts w:ascii="Times New Roman" w:hAnsi="Times New Roman" w:cs="Times New Roman"/>
        </w:rPr>
        <w:t>We received our annual contribution from NH Charitable Foundation for the Hobbs fund for $7,825.48</w:t>
      </w:r>
      <w:r w:rsidRPr="00F008AA">
        <w:rPr>
          <w:rFonts w:ascii="Times New Roman" w:hAnsi="Times New Roman" w:cs="Times New Roman"/>
          <w:b/>
        </w:rPr>
        <w:br/>
      </w:r>
      <w:r w:rsidRPr="00F008AA">
        <w:rPr>
          <w:rFonts w:ascii="Times New Roman" w:hAnsi="Times New Roman" w:cs="Times New Roman"/>
          <w:b/>
        </w:rPr>
        <w:br/>
      </w:r>
      <w:r w:rsidRPr="00F008AA">
        <w:rPr>
          <w:rFonts w:ascii="Times New Roman" w:hAnsi="Times New Roman" w:cs="Times New Roman"/>
          <w:b/>
        </w:rPr>
        <w:br/>
        <w:t>Programs</w:t>
      </w:r>
    </w:p>
    <w:p w14:paraId="7C5ABF55" w14:textId="77777777" w:rsidR="00C01777" w:rsidRPr="005C634D" w:rsidRDefault="00C01777" w:rsidP="00C01777">
      <w:pPr>
        <w:numPr>
          <w:ilvl w:val="0"/>
          <w:numId w:val="6"/>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4 people attended the Make Your Own Victorian Valentine Crafternoon with Tori </w:t>
      </w:r>
    </w:p>
    <w:p w14:paraId="406B2ACC"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7 people attended the Emotional Freedom Techniques with facilitator Kerri </w:t>
      </w:r>
      <w:proofErr w:type="spellStart"/>
      <w:r w:rsidRPr="005C634D">
        <w:rPr>
          <w:rFonts w:ascii="Times New Roman" w:hAnsi="Times New Roman" w:cs="Times New Roman"/>
        </w:rPr>
        <w:t>Vercellini</w:t>
      </w:r>
      <w:proofErr w:type="spellEnd"/>
    </w:p>
    <w:p w14:paraId="6A55A4F4"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lastRenderedPageBreak/>
        <w:t xml:space="preserve">3 people attended the book talk by author Terry Farish </w:t>
      </w:r>
    </w:p>
    <w:p w14:paraId="72A62477"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4 people attended the What’s Messing with our Brains program with ND Derek Reily </w:t>
      </w:r>
    </w:p>
    <w:p w14:paraId="6AD1E4C9" w14:textId="77777777" w:rsidR="00C01777" w:rsidRPr="005C634D" w:rsidRDefault="00C01777" w:rsidP="00C01777">
      <w:pPr>
        <w:numPr>
          <w:ilvl w:val="0"/>
          <w:numId w:val="6"/>
        </w:numPr>
        <w:spacing w:after="0" w:line="240" w:lineRule="auto"/>
        <w:ind w:left="1800"/>
        <w:rPr>
          <w:rFonts w:ascii="Times New Roman" w:hAnsi="Times New Roman" w:cs="Times New Roman"/>
        </w:rPr>
      </w:pPr>
      <w:r w:rsidRPr="005C634D">
        <w:rPr>
          <w:rFonts w:ascii="Times New Roman" w:hAnsi="Times New Roman" w:cs="Times New Roman"/>
        </w:rPr>
        <w:t xml:space="preserve">54 people attended Laura </w:t>
      </w:r>
      <w:proofErr w:type="spellStart"/>
      <w:r w:rsidRPr="005C634D">
        <w:rPr>
          <w:rFonts w:ascii="Times New Roman" w:hAnsi="Times New Roman" w:cs="Times New Roman"/>
        </w:rPr>
        <w:t>Cassinari</w:t>
      </w:r>
      <w:proofErr w:type="spellEnd"/>
      <w:r w:rsidRPr="005C634D">
        <w:rPr>
          <w:rFonts w:ascii="Times New Roman" w:hAnsi="Times New Roman" w:cs="Times New Roman"/>
        </w:rPr>
        <w:t xml:space="preserve"> King’s art reception </w:t>
      </w:r>
    </w:p>
    <w:p w14:paraId="1142E118" w14:textId="77777777" w:rsidR="00C01777" w:rsidRPr="005C634D" w:rsidRDefault="00C01777" w:rsidP="00C01777">
      <w:pPr>
        <w:numPr>
          <w:ilvl w:val="0"/>
          <w:numId w:val="6"/>
        </w:numPr>
        <w:spacing w:after="240" w:line="240" w:lineRule="auto"/>
        <w:ind w:left="1800"/>
        <w:rPr>
          <w:rFonts w:ascii="Times New Roman" w:hAnsi="Times New Roman" w:cs="Times New Roman"/>
        </w:rPr>
      </w:pPr>
      <w:r w:rsidRPr="005C634D">
        <w:rPr>
          <w:rFonts w:ascii="Times New Roman" w:hAnsi="Times New Roman" w:cs="Times New Roman"/>
        </w:rPr>
        <w:t>7 people have been attending the Golden Fitness program with Deb Kroner</w:t>
      </w:r>
    </w:p>
    <w:p w14:paraId="4DC202C0" w14:textId="77777777" w:rsidR="00C01777" w:rsidRPr="005C634D" w:rsidRDefault="00C01777" w:rsidP="00C01777">
      <w:pPr>
        <w:spacing w:before="240" w:after="240" w:line="240" w:lineRule="auto"/>
        <w:ind w:left="720" w:firstLine="360"/>
        <w:rPr>
          <w:rFonts w:ascii="Times New Roman" w:hAnsi="Times New Roman" w:cs="Times New Roman"/>
        </w:rPr>
      </w:pPr>
      <w:r w:rsidRPr="005C634D">
        <w:rPr>
          <w:rFonts w:ascii="Times New Roman" w:hAnsi="Times New Roman" w:cs="Times New Roman"/>
          <w:b/>
        </w:rPr>
        <w:t>Upcoming Programs</w:t>
      </w:r>
    </w:p>
    <w:p w14:paraId="26F05FF6" w14:textId="77777777" w:rsidR="00C01777" w:rsidRPr="005C634D" w:rsidRDefault="00C01777" w:rsidP="00C01777">
      <w:pPr>
        <w:numPr>
          <w:ilvl w:val="0"/>
          <w:numId w:val="7"/>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Trailblazing Women Printmakers by Elena Sarni Thursday, March 20 at 6pm sponsored by the Friends of the Library </w:t>
      </w:r>
    </w:p>
    <w:p w14:paraId="6E9E1C88" w14:textId="77777777" w:rsidR="00C01777" w:rsidRPr="005C634D" w:rsidRDefault="00C01777" w:rsidP="00C01777">
      <w:pPr>
        <w:numPr>
          <w:ilvl w:val="0"/>
          <w:numId w:val="7"/>
        </w:numPr>
        <w:spacing w:after="0" w:line="240" w:lineRule="auto"/>
        <w:ind w:left="1800"/>
        <w:rPr>
          <w:rFonts w:ascii="Times New Roman" w:hAnsi="Times New Roman" w:cs="Times New Roman"/>
        </w:rPr>
      </w:pPr>
      <w:r w:rsidRPr="005C634D">
        <w:rPr>
          <w:rFonts w:ascii="Times New Roman" w:hAnsi="Times New Roman" w:cs="Times New Roman"/>
        </w:rPr>
        <w:t xml:space="preserve">Songs of the Saco with John Perrault on Tuesday, April 15 at 6pm </w:t>
      </w:r>
    </w:p>
    <w:p w14:paraId="42B98824" w14:textId="77777777" w:rsidR="00C01777" w:rsidRPr="005C634D" w:rsidRDefault="00C01777" w:rsidP="00C01777">
      <w:pPr>
        <w:numPr>
          <w:ilvl w:val="0"/>
          <w:numId w:val="7"/>
        </w:numPr>
        <w:spacing w:after="0" w:line="240" w:lineRule="auto"/>
        <w:ind w:left="1800"/>
        <w:rPr>
          <w:rFonts w:ascii="Times New Roman" w:hAnsi="Times New Roman" w:cs="Times New Roman"/>
          <w:b/>
        </w:rPr>
      </w:pPr>
      <w:r w:rsidRPr="005C634D">
        <w:rPr>
          <w:rFonts w:ascii="Times New Roman" w:hAnsi="Times New Roman" w:cs="Times New Roman"/>
        </w:rPr>
        <w:t>Visiting author series continues on Thursday, April 24 at 6pm with Dennis McCarthy and his book True Story of Thomas North</w:t>
      </w:r>
    </w:p>
    <w:p w14:paraId="62A894EF" w14:textId="77777777" w:rsidR="00C01777" w:rsidRPr="005C634D" w:rsidRDefault="00C01777" w:rsidP="00C01777">
      <w:pPr>
        <w:numPr>
          <w:ilvl w:val="0"/>
          <w:numId w:val="7"/>
        </w:numPr>
        <w:spacing w:after="240" w:line="240" w:lineRule="auto"/>
        <w:ind w:left="1800"/>
        <w:rPr>
          <w:rFonts w:ascii="Times New Roman" w:hAnsi="Times New Roman" w:cs="Times New Roman"/>
        </w:rPr>
      </w:pPr>
      <w:r w:rsidRPr="005C634D">
        <w:rPr>
          <w:rFonts w:ascii="Times New Roman" w:hAnsi="Times New Roman" w:cs="Times New Roman"/>
        </w:rPr>
        <w:t xml:space="preserve">Current exhibit is Laura </w:t>
      </w:r>
      <w:proofErr w:type="spellStart"/>
      <w:r w:rsidRPr="005C634D">
        <w:rPr>
          <w:rFonts w:ascii="Times New Roman" w:hAnsi="Times New Roman" w:cs="Times New Roman"/>
        </w:rPr>
        <w:t>Cassinari</w:t>
      </w:r>
      <w:proofErr w:type="spellEnd"/>
      <w:r w:rsidRPr="005C634D">
        <w:rPr>
          <w:rFonts w:ascii="Times New Roman" w:hAnsi="Times New Roman" w:cs="Times New Roman"/>
        </w:rPr>
        <w:t xml:space="preserve"> King</w:t>
      </w:r>
    </w:p>
    <w:p w14:paraId="78667614" w14:textId="77777777" w:rsidR="00C01777" w:rsidRPr="005C634D" w:rsidRDefault="00C01777" w:rsidP="00C01777">
      <w:pPr>
        <w:spacing w:before="240" w:after="240" w:line="240" w:lineRule="auto"/>
        <w:ind w:left="1440"/>
        <w:rPr>
          <w:rFonts w:ascii="Times New Roman" w:hAnsi="Times New Roman" w:cs="Times New Roman"/>
          <w:b/>
        </w:rPr>
      </w:pPr>
      <w:r w:rsidRPr="005C634D">
        <w:rPr>
          <w:rFonts w:ascii="Times New Roman" w:hAnsi="Times New Roman" w:cs="Times New Roman"/>
          <w:b/>
        </w:rPr>
        <w:t>Ongoing Programs</w:t>
      </w:r>
    </w:p>
    <w:p w14:paraId="0DCCD4A1" w14:textId="7C615859" w:rsidR="00C01777" w:rsidRPr="005C634D" w:rsidRDefault="00C01777" w:rsidP="00C01777">
      <w:pPr>
        <w:numPr>
          <w:ilvl w:val="0"/>
          <w:numId w:val="2"/>
        </w:numPr>
        <w:spacing w:before="240" w:after="0" w:line="240" w:lineRule="auto"/>
        <w:ind w:left="1800"/>
        <w:rPr>
          <w:rFonts w:ascii="Times New Roman" w:hAnsi="Times New Roman" w:cs="Times New Roman"/>
        </w:rPr>
      </w:pPr>
      <w:r w:rsidRPr="005C634D">
        <w:rPr>
          <w:rFonts w:ascii="Times New Roman" w:hAnsi="Times New Roman" w:cs="Times New Roman"/>
        </w:rPr>
        <w:t xml:space="preserve">Golden Fitness program first and third Thursday </w:t>
      </w:r>
      <w:r w:rsidR="00AB3CAE">
        <w:rPr>
          <w:rFonts w:ascii="Times New Roman" w:hAnsi="Times New Roman" w:cs="Times New Roman"/>
        </w:rPr>
        <w:t>a</w:t>
      </w:r>
      <w:r w:rsidRPr="005C634D">
        <w:rPr>
          <w:rFonts w:ascii="Times New Roman" w:hAnsi="Times New Roman" w:cs="Times New Roman"/>
        </w:rPr>
        <w:t xml:space="preserve">t 1pm- </w:t>
      </w:r>
    </w:p>
    <w:p w14:paraId="0605E59B"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Wellness Book Club- 1st Monday of each month at 2pm- </w:t>
      </w:r>
    </w:p>
    <w:p w14:paraId="2B4618DE"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Hooked on Books- meeting fourth Thursday- </w:t>
      </w:r>
    </w:p>
    <w:p w14:paraId="3B34C0E9"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The Genealogy club meets the second Wednesday evening of each month </w:t>
      </w:r>
    </w:p>
    <w:p w14:paraId="71D97053"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Classics book club third Monday afternoon of each month</w:t>
      </w:r>
    </w:p>
    <w:p w14:paraId="3DB71D82" w14:textId="77777777" w:rsidR="00C01777" w:rsidRPr="005C634D" w:rsidRDefault="00C01777" w:rsidP="00C01777">
      <w:pPr>
        <w:numPr>
          <w:ilvl w:val="0"/>
          <w:numId w:val="2"/>
        </w:numPr>
        <w:spacing w:after="0" w:line="240" w:lineRule="auto"/>
        <w:ind w:left="1800"/>
        <w:rPr>
          <w:rFonts w:ascii="Times New Roman" w:hAnsi="Times New Roman" w:cs="Times New Roman"/>
        </w:rPr>
      </w:pPr>
      <w:r w:rsidRPr="005C634D">
        <w:rPr>
          <w:rFonts w:ascii="Times New Roman" w:hAnsi="Times New Roman" w:cs="Times New Roman"/>
        </w:rPr>
        <w:t xml:space="preserve">Mystery book club meets the second Thursday of the month </w:t>
      </w:r>
    </w:p>
    <w:p w14:paraId="34F3D9B9" w14:textId="77777777" w:rsidR="00C01777" w:rsidRPr="005C634D" w:rsidRDefault="00C01777" w:rsidP="00C01777">
      <w:pPr>
        <w:numPr>
          <w:ilvl w:val="0"/>
          <w:numId w:val="2"/>
        </w:numPr>
        <w:spacing w:after="240" w:line="240" w:lineRule="auto"/>
        <w:ind w:left="1800"/>
        <w:rPr>
          <w:rFonts w:ascii="Times New Roman" w:hAnsi="Times New Roman" w:cs="Times New Roman"/>
        </w:rPr>
      </w:pPr>
      <w:r w:rsidRPr="005C634D">
        <w:rPr>
          <w:rFonts w:ascii="Times New Roman" w:hAnsi="Times New Roman" w:cs="Times New Roman"/>
        </w:rPr>
        <w:t>Wednesday crafternoon, last Wednesday of the month drop in crafts</w:t>
      </w:r>
    </w:p>
    <w:p w14:paraId="23601AB1" w14:textId="09F44B5A" w:rsidR="00C01777" w:rsidRPr="00690FC4" w:rsidRDefault="00C01777" w:rsidP="00C01777">
      <w:pPr>
        <w:pBdr>
          <w:top w:val="nil"/>
          <w:left w:val="nil"/>
          <w:bottom w:val="nil"/>
          <w:right w:val="nil"/>
          <w:between w:val="nil"/>
        </w:pBdr>
        <w:spacing w:after="0"/>
        <w:ind w:left="990"/>
        <w:rPr>
          <w:rFonts w:ascii="Times New Roman" w:eastAsia="Times New Roman" w:hAnsi="Times New Roman" w:cs="Times New Roman"/>
          <w:color w:val="000000"/>
          <w:kern w:val="0"/>
          <w14:ligatures w14:val="none"/>
        </w:rPr>
      </w:pPr>
    </w:p>
    <w:p w14:paraId="0252BAEB" w14:textId="2D62458D" w:rsidR="00F008AA" w:rsidRDefault="00666DCD" w:rsidP="00432431">
      <w:pPr>
        <w:pStyle w:val="Default"/>
        <w:numPr>
          <w:ilvl w:val="0"/>
          <w:numId w:val="9"/>
        </w:numPr>
      </w:pPr>
      <w:r w:rsidRPr="00690FC4">
        <w:rPr>
          <w:rFonts w:ascii="Times New Roman" w:eastAsia="Times New Roman" w:hAnsi="Times New Roman" w:cs="Times New Roman"/>
          <w14:ligatures w14:val="none"/>
        </w:rPr>
        <w:t>Youth report</w:t>
      </w:r>
    </w:p>
    <w:p w14:paraId="0297C47F" w14:textId="77777777" w:rsidR="00F008AA" w:rsidRPr="00432431" w:rsidRDefault="00F008AA" w:rsidP="00432431">
      <w:pPr>
        <w:pStyle w:val="Default"/>
        <w:ind w:left="1080"/>
        <w:rPr>
          <w:rFonts w:ascii="Times New Roman" w:hAnsi="Times New Roman" w:cs="Times New Roman"/>
          <w:i/>
          <w:iCs/>
          <w:color w:val="auto"/>
          <w:sz w:val="23"/>
          <w:szCs w:val="23"/>
        </w:rPr>
      </w:pPr>
      <w:r w:rsidRPr="00432431">
        <w:rPr>
          <w:rFonts w:ascii="Times New Roman" w:hAnsi="Times New Roman" w:cs="Times New Roman"/>
          <w:i/>
          <w:iCs/>
          <w:color w:val="auto"/>
          <w:sz w:val="23"/>
          <w:szCs w:val="23"/>
        </w:rPr>
        <w:t xml:space="preserve">Submitted by: Katy Wuerker, Youth Librarian </w:t>
      </w:r>
    </w:p>
    <w:p w14:paraId="1359DD8F"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February was a short yet busy month, especially in the Creation Station, with many taking advantage of our craft supplies and Kai’s card making station even past the Valentine’s Day holiday. </w:t>
      </w:r>
    </w:p>
    <w:p w14:paraId="79956AE0"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The Children’s area scavenger hunts have been hugely successful and have been a great return on investment with what the Friends are paying for in prizes. The month of February was Jan Brett’s “The Mitten” themed hunt and the week of vacation was the kick-off to our “Leprechaun” themed hunt (which we are almost out of prizes as of March 10th!). </w:t>
      </w:r>
    </w:p>
    <w:p w14:paraId="7431FF7E"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My first February break at NHPL seemed to go really well, with 27 kids in total participating over the five days of Cardboard Kingdom. The average age of participants was 7 years of age, and I am happy to report all parents of kids who were 6 and 7 did actually stay and engage as asked when they registered. The older kids who participated (</w:t>
      </w:r>
      <w:proofErr w:type="gramStart"/>
      <w:r w:rsidRPr="00432431">
        <w:rPr>
          <w:rFonts w:ascii="Times New Roman" w:hAnsi="Times New Roman" w:cs="Times New Roman"/>
          <w:color w:val="auto"/>
          <w:sz w:val="22"/>
          <w:szCs w:val="22"/>
        </w:rPr>
        <w:t>10 and 11 year olds</w:t>
      </w:r>
      <w:proofErr w:type="gramEnd"/>
      <w:r w:rsidRPr="00432431">
        <w:rPr>
          <w:rFonts w:ascii="Times New Roman" w:hAnsi="Times New Roman" w:cs="Times New Roman"/>
          <w:color w:val="auto"/>
          <w:sz w:val="22"/>
          <w:szCs w:val="22"/>
        </w:rPr>
        <w:t xml:space="preserve">) were great at helping compromise and problem solve with the younger kids who wanted to all work together on a project. Overall, a success. Next year, however, I will try to remember that many of the older kids and teens go away for February vacation to Florida or skiing places. </w:t>
      </w:r>
    </w:p>
    <w:p w14:paraId="3D23892C" w14:textId="2ADF4B66"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The first Saturday of February break was North Hampton Winterfest, and both Kai and Mel worked and counted 35 people of all ages taking part in our second Jewelry making day in the Creation Station. I will most likely continue having Jewelry making days in the future instead of adding the jewelry making supplies back into everyday use in the Creation Station. I will probably see if we can do it again the first S</w:t>
      </w:r>
      <w:r w:rsidR="00315AE0" w:rsidRPr="00432431">
        <w:rPr>
          <w:rFonts w:ascii="Times New Roman" w:hAnsi="Times New Roman" w:cs="Times New Roman"/>
          <w:color w:val="auto"/>
          <w:sz w:val="22"/>
          <w:szCs w:val="22"/>
        </w:rPr>
        <w:t>a</w:t>
      </w:r>
      <w:r w:rsidRPr="00432431">
        <w:rPr>
          <w:rFonts w:ascii="Times New Roman" w:hAnsi="Times New Roman" w:cs="Times New Roman"/>
          <w:color w:val="auto"/>
          <w:sz w:val="22"/>
          <w:szCs w:val="22"/>
        </w:rPr>
        <w:t xml:space="preserve">turday of the April vacation, depending on who is working. </w:t>
      </w:r>
    </w:p>
    <w:p w14:paraId="17523554" w14:textId="77777777" w:rsidR="00F008AA" w:rsidRPr="00432431" w:rsidRDefault="00F008AA" w:rsidP="00432431">
      <w:pPr>
        <w:pStyle w:val="Default"/>
        <w:ind w:left="1080"/>
        <w:rPr>
          <w:rFonts w:ascii="Times New Roman" w:hAnsi="Times New Roman" w:cs="Times New Roman"/>
          <w:color w:val="auto"/>
          <w:sz w:val="22"/>
          <w:szCs w:val="22"/>
        </w:rPr>
      </w:pPr>
      <w:r w:rsidRPr="00432431">
        <w:rPr>
          <w:rFonts w:ascii="Times New Roman" w:hAnsi="Times New Roman" w:cs="Times New Roman"/>
          <w:color w:val="auto"/>
          <w:sz w:val="22"/>
          <w:szCs w:val="22"/>
        </w:rPr>
        <w:t xml:space="preserve">Overall, 153 patrons participated in 19 youth events in February 2025: </w:t>
      </w:r>
    </w:p>
    <w:p w14:paraId="2E4FB041" w14:textId="2CD84A41" w:rsidR="00666DCD" w:rsidRPr="00690FC4" w:rsidRDefault="00E16338" w:rsidP="00432431">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r>
    </w:p>
    <w:p w14:paraId="422972C6" w14:textId="04CD8CA7" w:rsidR="00666DCD" w:rsidRDefault="00666DCD" w:rsidP="00432431">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lastRenderedPageBreak/>
        <w:t>Financial report</w:t>
      </w:r>
      <w:r w:rsidR="00E16338">
        <w:rPr>
          <w:rFonts w:ascii="Times New Roman" w:eastAsia="Times New Roman" w:hAnsi="Times New Roman" w:cs="Times New Roman"/>
          <w:color w:val="000000"/>
          <w:kern w:val="0"/>
          <w14:ligatures w14:val="none"/>
        </w:rPr>
        <w:t>:</w:t>
      </w:r>
    </w:p>
    <w:p w14:paraId="0C5E0CE4" w14:textId="58BDA4AF" w:rsidR="00E16338"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Nothing unusual to report. 63% of the budget spent thus far. Admin line is a bit higher due to review of </w:t>
      </w:r>
      <w:proofErr w:type="gramStart"/>
      <w:r>
        <w:rPr>
          <w:rFonts w:ascii="Times New Roman" w:eastAsia="Times New Roman" w:hAnsi="Times New Roman" w:cs="Times New Roman"/>
          <w:color w:val="000000"/>
          <w:kern w:val="0"/>
          <w14:ligatures w14:val="none"/>
        </w:rPr>
        <w:t>town</w:t>
      </w:r>
      <w:proofErr w:type="gramEnd"/>
      <w:r>
        <w:rPr>
          <w:rFonts w:ascii="Times New Roman" w:eastAsia="Times New Roman" w:hAnsi="Times New Roman" w:cs="Times New Roman"/>
          <w:color w:val="000000"/>
          <w:kern w:val="0"/>
          <w14:ligatures w14:val="none"/>
        </w:rPr>
        <w:t xml:space="preserve"> </w:t>
      </w:r>
      <w:proofErr w:type="gramStart"/>
      <w:r>
        <w:rPr>
          <w:rFonts w:ascii="Times New Roman" w:eastAsia="Times New Roman" w:hAnsi="Times New Roman" w:cs="Times New Roman"/>
          <w:color w:val="000000"/>
          <w:kern w:val="0"/>
          <w14:ligatures w14:val="none"/>
        </w:rPr>
        <w:t>council,</w:t>
      </w:r>
      <w:proofErr w:type="gramEnd"/>
      <w:r>
        <w:rPr>
          <w:rFonts w:ascii="Times New Roman" w:eastAsia="Times New Roman" w:hAnsi="Times New Roman" w:cs="Times New Roman"/>
          <w:color w:val="000000"/>
          <w:kern w:val="0"/>
          <w14:ligatures w14:val="none"/>
        </w:rPr>
        <w:t xml:space="preserve"> </w:t>
      </w:r>
      <w:proofErr w:type="gramStart"/>
      <w:r w:rsidR="00432431">
        <w:rPr>
          <w:rFonts w:ascii="Times New Roman" w:eastAsia="Times New Roman" w:hAnsi="Times New Roman" w:cs="Times New Roman"/>
          <w:color w:val="000000"/>
          <w:kern w:val="0"/>
          <w14:ligatures w14:val="none"/>
        </w:rPr>
        <w:t>bookkeeper</w:t>
      </w:r>
      <w:proofErr w:type="gramEnd"/>
      <w:r>
        <w:rPr>
          <w:rFonts w:ascii="Times New Roman" w:eastAsia="Times New Roman" w:hAnsi="Times New Roman" w:cs="Times New Roman"/>
          <w:color w:val="000000"/>
          <w:kern w:val="0"/>
          <w14:ligatures w14:val="none"/>
        </w:rPr>
        <w:t xml:space="preserve"> is a bit higher due to </w:t>
      </w:r>
      <w:proofErr w:type="gramStart"/>
      <w:r>
        <w:rPr>
          <w:rFonts w:ascii="Times New Roman" w:eastAsia="Times New Roman" w:hAnsi="Times New Roman" w:cs="Times New Roman"/>
          <w:color w:val="000000"/>
          <w:kern w:val="0"/>
          <w14:ligatures w14:val="none"/>
        </w:rPr>
        <w:t>transition</w:t>
      </w:r>
      <w:proofErr w:type="gramEnd"/>
      <w:r>
        <w:rPr>
          <w:rFonts w:ascii="Times New Roman" w:eastAsia="Times New Roman" w:hAnsi="Times New Roman" w:cs="Times New Roman"/>
          <w:color w:val="000000"/>
          <w:kern w:val="0"/>
          <w14:ligatures w14:val="none"/>
        </w:rPr>
        <w:t xml:space="preserve"> to QuickBooks online. Liz to review payroll vendors and complete demo with companies.</w:t>
      </w:r>
    </w:p>
    <w:p w14:paraId="743401FD" w14:textId="77777777" w:rsidR="00E16338"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6B037F1C" w14:textId="7E63A84F" w:rsidR="00E16338" w:rsidRPr="00690FC4" w:rsidRDefault="00E16338" w:rsidP="00E16338">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Motion made to accept the above reports made by J.</w:t>
      </w:r>
      <w:r w:rsidR="0043243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Brandt seconded by S. Leonardi. Vote: All approved, motion passes. </w:t>
      </w:r>
    </w:p>
    <w:p w14:paraId="6484D96D" w14:textId="77777777" w:rsidR="00666DCD" w:rsidRPr="00690FC4" w:rsidRDefault="00666DCD" w:rsidP="00C01777">
      <w:pPr>
        <w:pBdr>
          <w:top w:val="nil"/>
          <w:left w:val="nil"/>
          <w:bottom w:val="nil"/>
          <w:right w:val="nil"/>
          <w:between w:val="nil"/>
        </w:pBdr>
        <w:spacing w:after="0"/>
        <w:rPr>
          <w:rFonts w:ascii="Times New Roman" w:eastAsia="Times New Roman" w:hAnsi="Times New Roman" w:cs="Times New Roman"/>
          <w:color w:val="000000"/>
          <w:kern w:val="0"/>
          <w14:ligatures w14:val="none"/>
        </w:rPr>
      </w:pPr>
    </w:p>
    <w:p w14:paraId="57960556" w14:textId="77777777" w:rsidR="00666DCD" w:rsidRPr="00690FC4" w:rsidRDefault="00666DCD" w:rsidP="00F008AA">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Old Business</w:t>
      </w:r>
    </w:p>
    <w:p w14:paraId="31578CCF" w14:textId="2F49C08F" w:rsidR="00666DCD" w:rsidRPr="00690FC4" w:rsidRDefault="00666DCD" w:rsidP="00F008AA">
      <w:pPr>
        <w:numPr>
          <w:ilvl w:val="1"/>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14:ligatures w14:val="none"/>
        </w:rPr>
        <w:t>Library S</w:t>
      </w:r>
      <w:r>
        <w:rPr>
          <w:rFonts w:ascii="Times New Roman" w:eastAsia="Times New Roman" w:hAnsi="Times New Roman" w:cs="Times New Roman"/>
          <w:color w:val="000000"/>
          <w:kern w:val="0"/>
          <w14:ligatures w14:val="none"/>
        </w:rPr>
        <w:t>trategic Plan update/discussion</w:t>
      </w:r>
      <w:r w:rsidR="00E16338">
        <w:rPr>
          <w:rFonts w:ascii="Times New Roman" w:eastAsia="Times New Roman" w:hAnsi="Times New Roman" w:cs="Times New Roman"/>
          <w:color w:val="000000"/>
          <w:kern w:val="0"/>
          <w14:ligatures w14:val="none"/>
        </w:rPr>
        <w:br/>
        <w:t xml:space="preserve">Meeting timeframe discussed. General discussion on how to approach the strategic plan. </w:t>
      </w:r>
    </w:p>
    <w:p w14:paraId="4F769438" w14:textId="77777777" w:rsidR="00666DCD" w:rsidRPr="00690FC4" w:rsidRDefault="00666DCD" w:rsidP="00666DCD">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13211691" w14:textId="77777777" w:rsidR="00666DCD" w:rsidRDefault="00666DCD" w:rsidP="00F008AA">
      <w:pPr>
        <w:numPr>
          <w:ilvl w:val="0"/>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New Business</w:t>
      </w:r>
    </w:p>
    <w:p w14:paraId="776B7391" w14:textId="0BF087C5"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MOU Recreation department</w:t>
      </w:r>
      <w:r w:rsidR="00E16338">
        <w:rPr>
          <w:rFonts w:ascii="Times New Roman" w:eastAsia="Times New Roman" w:hAnsi="Times New Roman" w:cs="Times New Roman"/>
          <w:color w:val="000000"/>
          <w:kern w:val="0"/>
          <w:u w:val="single"/>
          <w14:ligatures w14:val="none"/>
        </w:rPr>
        <w:t xml:space="preserve">- </w:t>
      </w:r>
      <w:r w:rsidR="0052046F" w:rsidRPr="0052046F">
        <w:rPr>
          <w:rFonts w:ascii="Times New Roman" w:eastAsia="Times New Roman" w:hAnsi="Times New Roman" w:cs="Times New Roman"/>
          <w:color w:val="000000"/>
          <w:kern w:val="0"/>
          <w14:ligatures w14:val="none"/>
        </w:rPr>
        <w:t>to be rolled into strategic plan discussion.</w:t>
      </w:r>
    </w:p>
    <w:p w14:paraId="5FE686E3" w14:textId="3137F04B"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Election results</w:t>
      </w:r>
      <w:r w:rsidR="0052046F">
        <w:rPr>
          <w:rFonts w:ascii="Times New Roman" w:eastAsia="Times New Roman" w:hAnsi="Times New Roman" w:cs="Times New Roman"/>
          <w:color w:val="000000"/>
          <w:kern w:val="0"/>
          <w:u w:val="single"/>
          <w14:ligatures w14:val="none"/>
        </w:rPr>
        <w:t xml:space="preserve"> Kathleen Kilgore was voted in for another </w:t>
      </w:r>
      <w:proofErr w:type="gramStart"/>
      <w:r w:rsidR="0052046F">
        <w:rPr>
          <w:rFonts w:ascii="Times New Roman" w:eastAsia="Times New Roman" w:hAnsi="Times New Roman" w:cs="Times New Roman"/>
          <w:color w:val="000000"/>
          <w:kern w:val="0"/>
          <w:u w:val="single"/>
          <w14:ligatures w14:val="none"/>
        </w:rPr>
        <w:t>4 year</w:t>
      </w:r>
      <w:proofErr w:type="gramEnd"/>
      <w:r w:rsidR="0052046F">
        <w:rPr>
          <w:rFonts w:ascii="Times New Roman" w:eastAsia="Times New Roman" w:hAnsi="Times New Roman" w:cs="Times New Roman"/>
          <w:color w:val="000000"/>
          <w:kern w:val="0"/>
          <w:u w:val="single"/>
          <w14:ligatures w14:val="none"/>
        </w:rPr>
        <w:t xml:space="preserve"> term.</w:t>
      </w:r>
    </w:p>
    <w:p w14:paraId="4AE75C68" w14:textId="10C25C79" w:rsidR="00666DCD" w:rsidRDefault="00666DCD" w:rsidP="00F008AA">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Staff Training</w:t>
      </w:r>
    </w:p>
    <w:p w14:paraId="06111748" w14:textId="01178302" w:rsidR="0052046F" w:rsidRPr="0052046F" w:rsidRDefault="0052046F" w:rsidP="0052046F">
      <w:pPr>
        <w:pBdr>
          <w:top w:val="nil"/>
          <w:left w:val="nil"/>
          <w:bottom w:val="nil"/>
          <w:right w:val="nil"/>
          <w:between w:val="nil"/>
        </w:pBdr>
        <w:spacing w:after="0"/>
        <w:ind w:left="99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 xml:space="preserve">Timeframe for training was discussed. </w:t>
      </w:r>
    </w:p>
    <w:p w14:paraId="703D7909" w14:textId="77777777" w:rsidR="00666DCD" w:rsidRPr="00690FC4" w:rsidRDefault="00666DCD" w:rsidP="00666DCD">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015935C0" w14:textId="77777777"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Friends update</w:t>
      </w:r>
    </w:p>
    <w:p w14:paraId="566FB461" w14:textId="3FCDF338" w:rsidR="00666DCD" w:rsidRPr="0052046F" w:rsidRDefault="0052046F" w:rsidP="00666DCD">
      <w:pPr>
        <w:ind w:left="72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Friends met yesterday. They are planning on a contra dance Friday evening before old home day, at Centennial Hall. Scholarship for seniors in North Hampton.</w:t>
      </w:r>
      <w:r>
        <w:rPr>
          <w:rFonts w:ascii="Times New Roman" w:eastAsia="Times New Roman" w:hAnsi="Times New Roman" w:cs="Times New Roman"/>
          <w:color w:val="000000"/>
          <w:kern w:val="0"/>
          <w14:ligatures w14:val="none"/>
        </w:rPr>
        <w:t xml:space="preserve"> Anyone interested in applying should contact the friends for more information or guidance counselor at Winnacunnet High School. </w:t>
      </w:r>
      <w:r>
        <w:rPr>
          <w:rFonts w:ascii="Times New Roman" w:eastAsia="Times New Roman" w:hAnsi="Times New Roman" w:cs="Times New Roman"/>
          <w:color w:val="000000"/>
          <w:kern w:val="0"/>
          <w14:ligatures w14:val="none"/>
        </w:rPr>
        <w:br/>
      </w:r>
      <w:r w:rsidRPr="0052046F">
        <w:rPr>
          <w:rFonts w:ascii="Times New Roman" w:eastAsia="Times New Roman" w:hAnsi="Times New Roman" w:cs="Times New Roman"/>
          <w:color w:val="000000"/>
          <w:kern w:val="0"/>
          <w14:ligatures w14:val="none"/>
        </w:rPr>
        <w:t xml:space="preserve"> </w:t>
      </w:r>
    </w:p>
    <w:p w14:paraId="1667DED5" w14:textId="77777777"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Public comment</w:t>
      </w:r>
    </w:p>
    <w:p w14:paraId="29DC5E68" w14:textId="6F52D4E1" w:rsidR="00666DCD" w:rsidRPr="0052046F" w:rsidRDefault="0052046F" w:rsidP="00666DCD">
      <w:pPr>
        <w:ind w:left="720"/>
        <w:contextualSpacing/>
        <w:rPr>
          <w:rFonts w:ascii="Times New Roman" w:eastAsia="Times New Roman" w:hAnsi="Times New Roman" w:cs="Times New Roman"/>
          <w:color w:val="000000"/>
          <w:kern w:val="0"/>
          <w14:ligatures w14:val="none"/>
        </w:rPr>
      </w:pPr>
      <w:r w:rsidRPr="0052046F">
        <w:rPr>
          <w:rFonts w:ascii="Times New Roman" w:eastAsia="Times New Roman" w:hAnsi="Times New Roman" w:cs="Times New Roman"/>
          <w:color w:val="000000"/>
          <w:kern w:val="0"/>
          <w14:ligatures w14:val="none"/>
        </w:rPr>
        <w:t>No public present</w:t>
      </w:r>
      <w:r>
        <w:rPr>
          <w:rFonts w:ascii="Times New Roman" w:eastAsia="Times New Roman" w:hAnsi="Times New Roman" w:cs="Times New Roman"/>
          <w:color w:val="000000"/>
          <w:kern w:val="0"/>
          <w14:ligatures w14:val="none"/>
        </w:rPr>
        <w:br/>
      </w:r>
    </w:p>
    <w:p w14:paraId="061E8B22" w14:textId="168B0BDD" w:rsidR="00666DCD" w:rsidRPr="00690FC4" w:rsidRDefault="00666DCD" w:rsidP="00F008AA">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Any Other Item that may legally come before the Board</w:t>
      </w:r>
      <w:r w:rsidR="0052046F">
        <w:rPr>
          <w:rFonts w:ascii="Times New Roman" w:eastAsia="Times New Roman" w:hAnsi="Times New Roman" w:cs="Times New Roman"/>
          <w:color w:val="000000"/>
          <w:kern w:val="0"/>
          <w:u w:val="single"/>
          <w14:ligatures w14:val="none"/>
        </w:rPr>
        <w:br/>
      </w:r>
      <w:r w:rsidR="0052046F" w:rsidRPr="0052046F">
        <w:rPr>
          <w:rFonts w:ascii="Times New Roman" w:eastAsia="Times New Roman" w:hAnsi="Times New Roman" w:cs="Times New Roman"/>
          <w:color w:val="000000"/>
          <w:kern w:val="0"/>
          <w14:ligatures w14:val="none"/>
        </w:rPr>
        <w:t>None.</w:t>
      </w:r>
      <w:r w:rsidR="0052046F">
        <w:rPr>
          <w:rFonts w:ascii="Times New Roman" w:eastAsia="Times New Roman" w:hAnsi="Times New Roman" w:cs="Times New Roman"/>
          <w:color w:val="000000"/>
          <w:kern w:val="0"/>
          <w14:ligatures w14:val="none"/>
        </w:rPr>
        <w:br/>
      </w:r>
    </w:p>
    <w:p w14:paraId="5CCC588A" w14:textId="77777777" w:rsidR="00666DCD" w:rsidRPr="0052046F" w:rsidRDefault="00666DCD" w:rsidP="00F008AA">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14:ligatures w14:val="none"/>
        </w:rPr>
      </w:pPr>
      <w:bookmarkStart w:id="1" w:name="_heading=h.m0ayjg60eugb" w:colFirst="0" w:colLast="0"/>
      <w:bookmarkEnd w:id="1"/>
      <w:r w:rsidRPr="00690FC4">
        <w:rPr>
          <w:rFonts w:ascii="Times New Roman" w:eastAsia="Times New Roman" w:hAnsi="Times New Roman" w:cs="Times New Roman"/>
          <w:kern w:val="0"/>
          <w:u w:val="single"/>
          <w14:ligatures w14:val="none"/>
        </w:rPr>
        <w:t xml:space="preserve">Next meeting/adjournment. </w:t>
      </w:r>
    </w:p>
    <w:p w14:paraId="284AA629" w14:textId="34FDD52F" w:rsidR="0052046F" w:rsidRDefault="0052046F" w:rsidP="0052046F">
      <w:pPr>
        <w:pBdr>
          <w:top w:val="nil"/>
          <w:left w:val="nil"/>
          <w:bottom w:val="nil"/>
          <w:right w:val="nil"/>
          <w:between w:val="nil"/>
        </w:pBdr>
        <w:spacing w:after="0"/>
        <w:ind w:left="720"/>
        <w:rPr>
          <w:rFonts w:ascii="Times New Roman" w:eastAsia="Times New Roman" w:hAnsi="Times New Roman" w:cs="Times New Roman"/>
          <w:kern w:val="0"/>
          <w14:ligatures w14:val="none"/>
        </w:rPr>
      </w:pPr>
      <w:r w:rsidRPr="0052046F">
        <w:rPr>
          <w:rFonts w:ascii="Times New Roman" w:eastAsia="Times New Roman" w:hAnsi="Times New Roman" w:cs="Times New Roman"/>
          <w:kern w:val="0"/>
          <w14:ligatures w14:val="none"/>
        </w:rPr>
        <w:t xml:space="preserve">May 14 conflict for Liz. Trustees to reschedule. </w:t>
      </w:r>
    </w:p>
    <w:p w14:paraId="23982D0B" w14:textId="5102A96C" w:rsidR="0052046F" w:rsidRPr="0052046F" w:rsidRDefault="0052046F" w:rsidP="0052046F">
      <w:pPr>
        <w:pBdr>
          <w:top w:val="nil"/>
          <w:left w:val="nil"/>
          <w:bottom w:val="nil"/>
          <w:right w:val="nil"/>
          <w:between w:val="nil"/>
        </w:pBdr>
        <w:spacing w:after="0"/>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kern w:val="0"/>
          <w14:ligatures w14:val="none"/>
        </w:rPr>
        <w:t xml:space="preserve">Meeting </w:t>
      </w:r>
      <w:r w:rsidR="00432431">
        <w:rPr>
          <w:rFonts w:ascii="Times New Roman" w:eastAsia="Times New Roman" w:hAnsi="Times New Roman" w:cs="Times New Roman"/>
          <w:kern w:val="0"/>
          <w14:ligatures w14:val="none"/>
        </w:rPr>
        <w:t>adjourned</w:t>
      </w:r>
      <w:r>
        <w:rPr>
          <w:rFonts w:ascii="Times New Roman" w:eastAsia="Times New Roman" w:hAnsi="Times New Roman" w:cs="Times New Roman"/>
          <w:kern w:val="0"/>
          <w14:ligatures w14:val="none"/>
        </w:rPr>
        <w:t xml:space="preserve"> at 7:08 pm</w:t>
      </w:r>
    </w:p>
    <w:p w14:paraId="266D8106" w14:textId="77777777" w:rsidR="00666DCD" w:rsidRDefault="00666DCD" w:rsidP="00666DCD"/>
    <w:p w14:paraId="328E35A2" w14:textId="77777777" w:rsidR="00EA4EAB" w:rsidRDefault="00EA4EAB"/>
    <w:sectPr w:rsidR="00EA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00"/>
    <w:multiLevelType w:val="multilevel"/>
    <w:tmpl w:val="1932D914"/>
    <w:lvl w:ilvl="0">
      <w:start w:val="1"/>
      <w:numFmt w:val="bullet"/>
      <w:lvlText w:val="●"/>
      <w:lvlJc w:val="left"/>
      <w:pPr>
        <w:ind w:left="1080" w:hanging="360"/>
      </w:pPr>
      <w:rPr>
        <w:u w:val="none"/>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C4017E5"/>
    <w:multiLevelType w:val="multilevel"/>
    <w:tmpl w:val="CC206EC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2B26CD2"/>
    <w:multiLevelType w:val="multilevel"/>
    <w:tmpl w:val="E36E89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92140DA"/>
    <w:multiLevelType w:val="multilevel"/>
    <w:tmpl w:val="7D44205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4149514C"/>
    <w:multiLevelType w:val="multilevel"/>
    <w:tmpl w:val="4A9E0BD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56F41366"/>
    <w:multiLevelType w:val="multilevel"/>
    <w:tmpl w:val="6E121A38"/>
    <w:lvl w:ilvl="0">
      <w:start w:val="1"/>
      <w:numFmt w:val="decimal"/>
      <w:lvlText w:val="%1."/>
      <w:lvlJc w:val="left"/>
      <w:pPr>
        <w:ind w:left="1080" w:hanging="360"/>
      </w:pPr>
    </w:lvl>
    <w:lvl w:ilvl="1">
      <w:start w:val="1"/>
      <w:numFmt w:val="decimal"/>
      <w:lvlText w:val="%1.%2"/>
      <w:lvlJc w:val="left"/>
      <w:pPr>
        <w:ind w:left="1710" w:hanging="360"/>
      </w:pPr>
    </w:lvl>
    <w:lvl w:ilvl="2">
      <w:start w:val="1"/>
      <w:numFmt w:val="decimal"/>
      <w:lvlText w:val="%1.%2.%3"/>
      <w:lvlJc w:val="left"/>
      <w:pPr>
        <w:ind w:left="1800" w:hanging="360"/>
      </w:pPr>
    </w:lvl>
    <w:lvl w:ilvl="3">
      <w:start w:val="1"/>
      <w:numFmt w:val="decimal"/>
      <w:lvlText w:val="%1.%2.%3.%4"/>
      <w:lvlJc w:val="left"/>
      <w:pPr>
        <w:ind w:left="2520" w:hanging="720"/>
      </w:pPr>
    </w:lvl>
    <w:lvl w:ilvl="4">
      <w:start w:val="1"/>
      <w:numFmt w:val="decimal"/>
      <w:lvlText w:val="%1.%2.%3.%4.%5"/>
      <w:lvlJc w:val="left"/>
      <w:pPr>
        <w:ind w:left="2880" w:hanging="720"/>
      </w:pPr>
    </w:lvl>
    <w:lvl w:ilvl="5">
      <w:start w:val="1"/>
      <w:numFmt w:val="decimal"/>
      <w:lvlText w:val="%1.%2.%3.%4.%5.%6"/>
      <w:lvlJc w:val="left"/>
      <w:pPr>
        <w:ind w:left="3600" w:hanging="1080"/>
      </w:pPr>
    </w:lvl>
    <w:lvl w:ilvl="6">
      <w:start w:val="1"/>
      <w:numFmt w:val="decimal"/>
      <w:lvlText w:val="%1.%2.%3.%4.%5.%6.%7"/>
      <w:lvlJc w:val="left"/>
      <w:pPr>
        <w:ind w:left="3960" w:hanging="1080"/>
      </w:pPr>
    </w:lvl>
    <w:lvl w:ilvl="7">
      <w:start w:val="1"/>
      <w:numFmt w:val="decimal"/>
      <w:lvlText w:val="%1.%2.%3.%4.%5.%6.%7.%8"/>
      <w:lvlJc w:val="left"/>
      <w:pPr>
        <w:ind w:left="4320" w:hanging="1080"/>
      </w:pPr>
    </w:lvl>
    <w:lvl w:ilvl="8">
      <w:start w:val="1"/>
      <w:numFmt w:val="decimal"/>
      <w:lvlText w:val="%1.%2.%3.%4.%5.%6.%7.%8.%9"/>
      <w:lvlJc w:val="left"/>
      <w:pPr>
        <w:ind w:left="5040" w:hanging="1440"/>
      </w:pPr>
    </w:lvl>
  </w:abstractNum>
  <w:abstractNum w:abstractNumId="6" w15:restartNumberingAfterBreak="0">
    <w:nsid w:val="67D80DBF"/>
    <w:multiLevelType w:val="multilevel"/>
    <w:tmpl w:val="109C8E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6C55422E"/>
    <w:multiLevelType w:val="multilevel"/>
    <w:tmpl w:val="61128E4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545142562">
    <w:abstractNumId w:val="8"/>
  </w:num>
  <w:num w:numId="2" w16cid:durableId="48919075">
    <w:abstractNumId w:val="1"/>
  </w:num>
  <w:num w:numId="3" w16cid:durableId="1404907944">
    <w:abstractNumId w:val="4"/>
  </w:num>
  <w:num w:numId="4" w16cid:durableId="1759790924">
    <w:abstractNumId w:val="6"/>
  </w:num>
  <w:num w:numId="5" w16cid:durableId="182741860">
    <w:abstractNumId w:val="7"/>
  </w:num>
  <w:num w:numId="6" w16cid:durableId="207113512">
    <w:abstractNumId w:val="3"/>
  </w:num>
  <w:num w:numId="7" w16cid:durableId="695497565">
    <w:abstractNumId w:val="2"/>
  </w:num>
  <w:num w:numId="8" w16cid:durableId="1729956538">
    <w:abstractNumId w:val="5"/>
  </w:num>
  <w:num w:numId="9" w16cid:durableId="133263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CD"/>
    <w:rsid w:val="00037232"/>
    <w:rsid w:val="0008173A"/>
    <w:rsid w:val="000E713B"/>
    <w:rsid w:val="000F075D"/>
    <w:rsid w:val="00106CB8"/>
    <w:rsid w:val="0013499F"/>
    <w:rsid w:val="002E466D"/>
    <w:rsid w:val="002F32FF"/>
    <w:rsid w:val="00315AE0"/>
    <w:rsid w:val="00320B44"/>
    <w:rsid w:val="00330F92"/>
    <w:rsid w:val="003544D8"/>
    <w:rsid w:val="00355BCB"/>
    <w:rsid w:val="00392051"/>
    <w:rsid w:val="003A571B"/>
    <w:rsid w:val="003A5B54"/>
    <w:rsid w:val="004145C4"/>
    <w:rsid w:val="00422582"/>
    <w:rsid w:val="00432431"/>
    <w:rsid w:val="004C257A"/>
    <w:rsid w:val="004F7E37"/>
    <w:rsid w:val="0052046F"/>
    <w:rsid w:val="005501BA"/>
    <w:rsid w:val="00582DBF"/>
    <w:rsid w:val="00586AB9"/>
    <w:rsid w:val="0058725C"/>
    <w:rsid w:val="005C09B3"/>
    <w:rsid w:val="005C3F9B"/>
    <w:rsid w:val="005C4B3F"/>
    <w:rsid w:val="005F685A"/>
    <w:rsid w:val="0060330F"/>
    <w:rsid w:val="00666DCD"/>
    <w:rsid w:val="00695F06"/>
    <w:rsid w:val="006A146A"/>
    <w:rsid w:val="006D685D"/>
    <w:rsid w:val="00750558"/>
    <w:rsid w:val="0075470B"/>
    <w:rsid w:val="00772B56"/>
    <w:rsid w:val="007B41BA"/>
    <w:rsid w:val="00826C10"/>
    <w:rsid w:val="00836402"/>
    <w:rsid w:val="00841C45"/>
    <w:rsid w:val="00862AD2"/>
    <w:rsid w:val="00892D08"/>
    <w:rsid w:val="00982725"/>
    <w:rsid w:val="009A2FF2"/>
    <w:rsid w:val="009C324E"/>
    <w:rsid w:val="009C37CD"/>
    <w:rsid w:val="00A4099F"/>
    <w:rsid w:val="00AB3CAE"/>
    <w:rsid w:val="00AC1BDD"/>
    <w:rsid w:val="00AE0A82"/>
    <w:rsid w:val="00B81B0F"/>
    <w:rsid w:val="00BB3BDD"/>
    <w:rsid w:val="00BC2A20"/>
    <w:rsid w:val="00C01777"/>
    <w:rsid w:val="00C10021"/>
    <w:rsid w:val="00C526BE"/>
    <w:rsid w:val="00CD6034"/>
    <w:rsid w:val="00D63DCD"/>
    <w:rsid w:val="00DD6D6A"/>
    <w:rsid w:val="00E16338"/>
    <w:rsid w:val="00E16D04"/>
    <w:rsid w:val="00E57E68"/>
    <w:rsid w:val="00EA4EAB"/>
    <w:rsid w:val="00EF5AC0"/>
    <w:rsid w:val="00F008AA"/>
    <w:rsid w:val="00F349AF"/>
    <w:rsid w:val="00F4313E"/>
    <w:rsid w:val="00F954B3"/>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9D67"/>
  <w15:chartTrackingRefBased/>
  <w15:docId w15:val="{81F6273C-9D40-49EC-95E7-B5496B20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CD"/>
  </w:style>
  <w:style w:type="paragraph" w:styleId="Heading1">
    <w:name w:val="heading 1"/>
    <w:basedOn w:val="Normal"/>
    <w:next w:val="Normal"/>
    <w:link w:val="Heading1Char"/>
    <w:uiPriority w:val="9"/>
    <w:qFormat/>
    <w:rsid w:val="00666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DCD"/>
    <w:rPr>
      <w:rFonts w:eastAsiaTheme="majorEastAsia" w:cstheme="majorBidi"/>
      <w:color w:val="272727" w:themeColor="text1" w:themeTint="D8"/>
    </w:rPr>
  </w:style>
  <w:style w:type="paragraph" w:styleId="Title">
    <w:name w:val="Title"/>
    <w:basedOn w:val="Normal"/>
    <w:next w:val="Normal"/>
    <w:link w:val="TitleChar"/>
    <w:uiPriority w:val="10"/>
    <w:qFormat/>
    <w:rsid w:val="0066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DCD"/>
    <w:pPr>
      <w:spacing w:before="160"/>
      <w:jc w:val="center"/>
    </w:pPr>
    <w:rPr>
      <w:i/>
      <w:iCs/>
      <w:color w:val="404040" w:themeColor="text1" w:themeTint="BF"/>
    </w:rPr>
  </w:style>
  <w:style w:type="character" w:customStyle="1" w:styleId="QuoteChar">
    <w:name w:val="Quote Char"/>
    <w:basedOn w:val="DefaultParagraphFont"/>
    <w:link w:val="Quote"/>
    <w:uiPriority w:val="29"/>
    <w:rsid w:val="00666DCD"/>
    <w:rPr>
      <w:i/>
      <w:iCs/>
      <w:color w:val="404040" w:themeColor="text1" w:themeTint="BF"/>
    </w:rPr>
  </w:style>
  <w:style w:type="paragraph" w:styleId="ListParagraph">
    <w:name w:val="List Paragraph"/>
    <w:basedOn w:val="Normal"/>
    <w:uiPriority w:val="34"/>
    <w:qFormat/>
    <w:rsid w:val="00666DCD"/>
    <w:pPr>
      <w:ind w:left="720"/>
      <w:contextualSpacing/>
    </w:pPr>
  </w:style>
  <w:style w:type="character" w:styleId="IntenseEmphasis">
    <w:name w:val="Intense Emphasis"/>
    <w:basedOn w:val="DefaultParagraphFont"/>
    <w:uiPriority w:val="21"/>
    <w:qFormat/>
    <w:rsid w:val="00666DCD"/>
    <w:rPr>
      <w:i/>
      <w:iCs/>
      <w:color w:val="0F4761" w:themeColor="accent1" w:themeShade="BF"/>
    </w:rPr>
  </w:style>
  <w:style w:type="paragraph" w:styleId="IntenseQuote">
    <w:name w:val="Intense Quote"/>
    <w:basedOn w:val="Normal"/>
    <w:next w:val="Normal"/>
    <w:link w:val="IntenseQuoteChar"/>
    <w:uiPriority w:val="30"/>
    <w:qFormat/>
    <w:rsid w:val="00666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DCD"/>
    <w:rPr>
      <w:i/>
      <w:iCs/>
      <w:color w:val="0F4761" w:themeColor="accent1" w:themeShade="BF"/>
    </w:rPr>
  </w:style>
  <w:style w:type="character" w:styleId="IntenseReference">
    <w:name w:val="Intense Reference"/>
    <w:basedOn w:val="DefaultParagraphFont"/>
    <w:uiPriority w:val="32"/>
    <w:qFormat/>
    <w:rsid w:val="00666DCD"/>
    <w:rPr>
      <w:b/>
      <w:bCs/>
      <w:smallCaps/>
      <w:color w:val="0F4761" w:themeColor="accent1" w:themeShade="BF"/>
      <w:spacing w:val="5"/>
    </w:rPr>
  </w:style>
  <w:style w:type="paragraph" w:customStyle="1" w:styleId="Default">
    <w:name w:val="Default"/>
    <w:rsid w:val="00F008A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2025-05-12T13:45:00Z</dcterms:created>
  <dcterms:modified xsi:type="dcterms:W3CDTF">2025-05-12T13:45:00Z</dcterms:modified>
</cp:coreProperties>
</file>